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7BB1" w14:textId="77777777" w:rsidR="00FE5496" w:rsidRDefault="00FE5496" w:rsidP="00480C2D">
      <w:pPr>
        <w:jc w:val="center"/>
        <w:rPr>
          <w:b/>
          <w:sz w:val="28"/>
          <w:szCs w:val="28"/>
          <w:u w:val="single"/>
        </w:rPr>
      </w:pPr>
      <w:r>
        <w:rPr>
          <w:noProof/>
        </w:rPr>
        <w:drawing>
          <wp:anchor distT="0" distB="0" distL="114300" distR="114300" simplePos="0" relativeHeight="251658240" behindDoc="1" locked="0" layoutInCell="1" allowOverlap="1" wp14:anchorId="0FB30F6D" wp14:editId="636392ED">
            <wp:simplePos x="0" y="0"/>
            <wp:positionH relativeFrom="column">
              <wp:posOffset>-614680</wp:posOffset>
            </wp:positionH>
            <wp:positionV relativeFrom="paragraph">
              <wp:posOffset>-358775</wp:posOffset>
            </wp:positionV>
            <wp:extent cx="1405354" cy="86677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354" cy="866775"/>
                    </a:xfrm>
                    <a:prstGeom prst="rect">
                      <a:avLst/>
                    </a:prstGeom>
                    <a:noFill/>
                    <a:ln>
                      <a:noFill/>
                    </a:ln>
                  </pic:spPr>
                </pic:pic>
              </a:graphicData>
            </a:graphic>
          </wp:anchor>
        </w:drawing>
      </w:r>
    </w:p>
    <w:p w14:paraId="4D2B28FD" w14:textId="77777777" w:rsidR="00480C2D" w:rsidRDefault="00A37571" w:rsidP="00480C2D">
      <w:pPr>
        <w:jc w:val="center"/>
        <w:rPr>
          <w:b/>
          <w:sz w:val="28"/>
          <w:szCs w:val="28"/>
          <w:u w:val="single"/>
        </w:rPr>
      </w:pPr>
      <w:r>
        <w:rPr>
          <w:b/>
          <w:sz w:val="28"/>
          <w:szCs w:val="28"/>
          <w:u w:val="single"/>
        </w:rPr>
        <w:t>R</w:t>
      </w:r>
      <w:r w:rsidR="00844D4D" w:rsidRPr="00844D4D">
        <w:rPr>
          <w:b/>
          <w:sz w:val="28"/>
          <w:szCs w:val="28"/>
          <w:u w:val="single"/>
        </w:rPr>
        <w:t xml:space="preserve">èglement </w:t>
      </w:r>
      <w:r w:rsidR="00264044">
        <w:rPr>
          <w:b/>
          <w:sz w:val="28"/>
          <w:szCs w:val="28"/>
          <w:u w:val="single"/>
        </w:rPr>
        <w:t xml:space="preserve">de distribution </w:t>
      </w:r>
      <w:r w:rsidR="00844D4D" w:rsidRPr="00844D4D">
        <w:rPr>
          <w:b/>
          <w:sz w:val="28"/>
          <w:szCs w:val="28"/>
          <w:u w:val="single"/>
        </w:rPr>
        <w:t xml:space="preserve">des sacs </w:t>
      </w:r>
      <w:r>
        <w:rPr>
          <w:b/>
          <w:sz w:val="28"/>
          <w:szCs w:val="28"/>
          <w:u w:val="single"/>
        </w:rPr>
        <w:t>à</w:t>
      </w:r>
      <w:r w:rsidR="00844D4D" w:rsidRPr="00844D4D">
        <w:rPr>
          <w:b/>
          <w:sz w:val="28"/>
          <w:szCs w:val="28"/>
          <w:u w:val="single"/>
        </w:rPr>
        <w:t xml:space="preserve"> végétaux.</w:t>
      </w:r>
    </w:p>
    <w:p w14:paraId="0BD05D23" w14:textId="77777777" w:rsidR="00844D4D" w:rsidRDefault="00844D4D" w:rsidP="00C529CF">
      <w:pPr>
        <w:pStyle w:val="Sansinterligne"/>
        <w:jc w:val="both"/>
      </w:pPr>
      <w:r w:rsidRPr="00844D4D">
        <w:t>Lors des dernières élections municipales, nous avons pris l’engagement d’</w:t>
      </w:r>
      <w:r w:rsidR="0041315B" w:rsidRPr="00844D4D">
        <w:t>œ</w:t>
      </w:r>
      <w:r w:rsidR="0041315B">
        <w:t>u</w:t>
      </w:r>
      <w:r w:rsidR="0041315B" w:rsidRPr="00844D4D">
        <w:t>vrer</w:t>
      </w:r>
      <w:r w:rsidRPr="00844D4D">
        <w:t xml:space="preserve"> en faveur </w:t>
      </w:r>
      <w:r w:rsidR="0064597F" w:rsidRPr="00844D4D">
        <w:t xml:space="preserve">du </w:t>
      </w:r>
      <w:r w:rsidR="0064597F" w:rsidRPr="0064597F">
        <w:rPr>
          <w:b/>
          <w:bCs/>
        </w:rPr>
        <w:t>développement</w:t>
      </w:r>
      <w:r w:rsidR="0064597F">
        <w:rPr>
          <w:b/>
        </w:rPr>
        <w:t xml:space="preserve"> durable</w:t>
      </w:r>
      <w:r w:rsidRPr="00844D4D">
        <w:t xml:space="preserve"> et de mettre en place des processus vertueux en termes </w:t>
      </w:r>
      <w:r w:rsidRPr="00C529CF">
        <w:rPr>
          <w:b/>
        </w:rPr>
        <w:t>d’impact environnemental</w:t>
      </w:r>
      <w:r w:rsidRPr="00844D4D">
        <w:t>.</w:t>
      </w:r>
    </w:p>
    <w:p w14:paraId="5391B86B" w14:textId="77777777" w:rsidR="00C529CF" w:rsidRPr="00590C61" w:rsidRDefault="00C529CF" w:rsidP="00C529CF">
      <w:pPr>
        <w:pStyle w:val="Sansinterligne"/>
        <w:jc w:val="both"/>
        <w:rPr>
          <w:sz w:val="20"/>
          <w:szCs w:val="20"/>
        </w:rPr>
      </w:pPr>
    </w:p>
    <w:p w14:paraId="185CBD43" w14:textId="77777777" w:rsidR="00844D4D" w:rsidRPr="00590C61" w:rsidRDefault="00844D4D" w:rsidP="00C529CF">
      <w:pPr>
        <w:pStyle w:val="Sansinterligne"/>
        <w:jc w:val="both"/>
        <w:rPr>
          <w:b/>
          <w:bCs/>
        </w:rPr>
      </w:pPr>
      <w:r>
        <w:t xml:space="preserve">Ainsi, nous avons décidé de </w:t>
      </w:r>
      <w:r w:rsidR="00A618B6">
        <w:t xml:space="preserve">modifier </w:t>
      </w:r>
      <w:r>
        <w:t>la distribution et l’attribution de sacs à végétaux</w:t>
      </w:r>
      <w:r w:rsidR="00590C61">
        <w:t xml:space="preserve"> </w:t>
      </w:r>
      <w:r w:rsidR="00590C61" w:rsidRPr="00590C61">
        <w:rPr>
          <w:b/>
          <w:bCs/>
        </w:rPr>
        <w:t>à compter du 1 janvier 2022</w:t>
      </w:r>
      <w:r w:rsidRPr="00590C61">
        <w:rPr>
          <w:b/>
          <w:bCs/>
        </w:rPr>
        <w:t>.</w:t>
      </w:r>
    </w:p>
    <w:p w14:paraId="38D56565" w14:textId="77777777" w:rsidR="00C529CF" w:rsidRPr="00590C61" w:rsidRDefault="00C529CF" w:rsidP="00C529CF">
      <w:pPr>
        <w:pStyle w:val="Sansinterligne"/>
        <w:jc w:val="both"/>
        <w:rPr>
          <w:sz w:val="20"/>
          <w:szCs w:val="20"/>
        </w:rPr>
      </w:pPr>
    </w:p>
    <w:p w14:paraId="6D9F940D" w14:textId="77777777" w:rsidR="00844D4D" w:rsidRDefault="00844D4D" w:rsidP="00C529CF">
      <w:pPr>
        <w:pStyle w:val="Sansinterligne"/>
        <w:jc w:val="both"/>
      </w:pPr>
      <w:r>
        <w:t xml:space="preserve">En effet, d’autres alternatives, comme </w:t>
      </w:r>
      <w:r w:rsidRPr="00C529CF">
        <w:rPr>
          <w:b/>
        </w:rPr>
        <w:t>le compost</w:t>
      </w:r>
      <w:r>
        <w:t xml:space="preserve"> ou le </w:t>
      </w:r>
      <w:r w:rsidRPr="00C529CF">
        <w:rPr>
          <w:b/>
        </w:rPr>
        <w:t>mulching</w:t>
      </w:r>
      <w:r>
        <w:t xml:space="preserve"> (technique de tonte sans ramassage de l’herbe) permettent de mettre en œuvre ces mesures.</w:t>
      </w:r>
    </w:p>
    <w:p w14:paraId="1DFFB80D" w14:textId="77777777" w:rsidR="00C529CF" w:rsidRPr="00590C61" w:rsidRDefault="00C529CF" w:rsidP="00C529CF">
      <w:pPr>
        <w:pStyle w:val="Sansinterligne"/>
        <w:jc w:val="both"/>
        <w:rPr>
          <w:sz w:val="20"/>
          <w:szCs w:val="20"/>
        </w:rPr>
      </w:pPr>
    </w:p>
    <w:p w14:paraId="764491FA" w14:textId="77777777" w:rsidR="00844D4D" w:rsidRDefault="00844D4D" w:rsidP="00C529CF">
      <w:pPr>
        <w:pStyle w:val="Sansinterligne"/>
        <w:jc w:val="both"/>
      </w:pPr>
      <w:r>
        <w:t>Il existe également la possibilité de se rendre à la déchetterie de Bessancourt pour y déposer les végétaux, à raison de 16 passages par an, sans limite de poids et de pouvoir récupérer les sacs.</w:t>
      </w:r>
    </w:p>
    <w:p w14:paraId="3FA11A0F" w14:textId="77777777" w:rsidR="00C529CF" w:rsidRPr="00590C61" w:rsidRDefault="00C529CF" w:rsidP="00C529CF">
      <w:pPr>
        <w:pStyle w:val="Sansinterligne"/>
        <w:jc w:val="both"/>
        <w:rPr>
          <w:sz w:val="20"/>
          <w:szCs w:val="20"/>
        </w:rPr>
      </w:pPr>
    </w:p>
    <w:p w14:paraId="22717D34" w14:textId="77777777" w:rsidR="00844D4D" w:rsidRDefault="00844D4D" w:rsidP="00C529CF">
      <w:pPr>
        <w:pStyle w:val="Sansinterligne"/>
        <w:jc w:val="both"/>
      </w:pPr>
      <w:r>
        <w:t>Par ailleurs, l’étude des pratiques des autres communes de notre territoire et notre volonté réaffirmé</w:t>
      </w:r>
      <w:r w:rsidR="0041315B">
        <w:t>e</w:t>
      </w:r>
      <w:r>
        <w:t xml:space="preserve"> de tendre vers un processus mieux adapté à notre développement durable nous a conduit à établir un nouveau règlement de distribution des sacs à végétaux que vous trouverez ci-dessous.</w:t>
      </w:r>
    </w:p>
    <w:p w14:paraId="76DCFFDD" w14:textId="77777777" w:rsidR="00A618B6" w:rsidRPr="00590C61" w:rsidRDefault="00A618B6" w:rsidP="00C529CF">
      <w:pPr>
        <w:pStyle w:val="Sansinterligne"/>
        <w:jc w:val="both"/>
        <w:rPr>
          <w:sz w:val="20"/>
          <w:szCs w:val="20"/>
        </w:rPr>
      </w:pPr>
    </w:p>
    <w:p w14:paraId="1750C889" w14:textId="77777777" w:rsidR="00A618B6" w:rsidRDefault="00A618B6" w:rsidP="00C529CF">
      <w:pPr>
        <w:pStyle w:val="Sansinterligne"/>
        <w:jc w:val="both"/>
      </w:pPr>
      <w:r>
        <w:t>Enfin, après une année de distribution des sacs à végétaux selon les nouvelles modalités, nous avons pris en compte vos remarques afin d’aboutir à une dernière modification de ce règlement dans les conditions ci-après tant sur les modalités de distribution que sur le nombre de sacs attribués.</w:t>
      </w:r>
    </w:p>
    <w:p w14:paraId="1129DE01" w14:textId="77777777" w:rsidR="00C529CF" w:rsidRPr="00590C61" w:rsidRDefault="00C529CF" w:rsidP="00C529CF">
      <w:pPr>
        <w:pStyle w:val="Sansinterligne"/>
        <w:jc w:val="both"/>
        <w:rPr>
          <w:sz w:val="20"/>
          <w:szCs w:val="20"/>
        </w:rPr>
      </w:pPr>
    </w:p>
    <w:p w14:paraId="0E36829D" w14:textId="77777777" w:rsidR="00844D4D" w:rsidRDefault="00844D4D" w:rsidP="00C529CF">
      <w:pPr>
        <w:pStyle w:val="Sansinterligne"/>
        <w:jc w:val="both"/>
      </w:pPr>
      <w:r>
        <w:t>En préalable, il est précisé que les fagots bien ficelés de 50 cm de diamètre et d’1,50 m de longueur ainsi que les végétaux mis dans une poubelle ronde de jardin sans couvercle ni roulettes de 70 litres maximum seront collectés par le syndicat tri-Action.</w:t>
      </w:r>
    </w:p>
    <w:p w14:paraId="5C3D87FE" w14:textId="77777777" w:rsidR="00844D4D" w:rsidRPr="00590C61" w:rsidRDefault="00844D4D" w:rsidP="00C529CF">
      <w:pPr>
        <w:pStyle w:val="Sansinterligne"/>
        <w:jc w:val="both"/>
        <w:rPr>
          <w:sz w:val="20"/>
          <w:szCs w:val="20"/>
        </w:rPr>
      </w:pPr>
    </w:p>
    <w:p w14:paraId="3F96F5A3" w14:textId="77777777" w:rsidR="00844D4D" w:rsidRPr="00C529CF" w:rsidRDefault="00844D4D" w:rsidP="00C529CF">
      <w:pPr>
        <w:pStyle w:val="Sansinterligne"/>
        <w:jc w:val="both"/>
        <w:rPr>
          <w:b/>
          <w:u w:val="single"/>
        </w:rPr>
      </w:pPr>
      <w:r w:rsidRPr="00C529CF">
        <w:rPr>
          <w:b/>
          <w:u w:val="single"/>
        </w:rPr>
        <w:t>Inscription</w:t>
      </w:r>
      <w:r w:rsidR="00721904">
        <w:rPr>
          <w:b/>
          <w:u w:val="single"/>
        </w:rPr>
        <w:t xml:space="preserve"> sur le lieu de la distribution</w:t>
      </w:r>
    </w:p>
    <w:p w14:paraId="1D5A4A4E" w14:textId="77777777" w:rsidR="00844D4D" w:rsidRDefault="00844D4D" w:rsidP="00C529CF">
      <w:pPr>
        <w:pStyle w:val="Sansinterligne"/>
        <w:numPr>
          <w:ilvl w:val="0"/>
          <w:numId w:val="1"/>
        </w:numPr>
        <w:jc w:val="both"/>
      </w:pPr>
      <w:r>
        <w:t>Présentation d’une pièce d’identité</w:t>
      </w:r>
    </w:p>
    <w:p w14:paraId="2BE14EE1" w14:textId="77777777" w:rsidR="005D2ECB" w:rsidRDefault="005D2ECB" w:rsidP="00C529CF">
      <w:pPr>
        <w:pStyle w:val="Sansinterligne"/>
        <w:numPr>
          <w:ilvl w:val="0"/>
          <w:numId w:val="1"/>
        </w:numPr>
        <w:jc w:val="both"/>
      </w:pPr>
      <w:r>
        <w:t>Justificatif de domicile</w:t>
      </w:r>
      <w:r w:rsidR="00A618B6">
        <w:t xml:space="preserve"> pour les nouveaux habitants</w:t>
      </w:r>
    </w:p>
    <w:p w14:paraId="7D9BDE95" w14:textId="77777777" w:rsidR="005D2ECB" w:rsidRDefault="005D2ECB" w:rsidP="00C529CF">
      <w:pPr>
        <w:pStyle w:val="Sansinterligne"/>
        <w:numPr>
          <w:ilvl w:val="0"/>
          <w:numId w:val="1"/>
        </w:numPr>
        <w:jc w:val="both"/>
      </w:pPr>
      <w:r>
        <w:t>Acte de propriété ou justificatif permettant d’établir la superficie du terrain</w:t>
      </w:r>
      <w:r w:rsidR="00A618B6">
        <w:t xml:space="preserve"> pour les nouveaux habitants</w:t>
      </w:r>
      <w:r>
        <w:t>.</w:t>
      </w:r>
    </w:p>
    <w:p w14:paraId="5FB6F9F4" w14:textId="77777777" w:rsidR="005D2ECB" w:rsidRPr="00590C61" w:rsidRDefault="005D2ECB" w:rsidP="00C529CF">
      <w:pPr>
        <w:pStyle w:val="Sansinterligne"/>
        <w:ind w:left="720"/>
        <w:jc w:val="both"/>
        <w:rPr>
          <w:sz w:val="20"/>
          <w:szCs w:val="20"/>
        </w:rPr>
      </w:pPr>
    </w:p>
    <w:p w14:paraId="09A0015A" w14:textId="77777777" w:rsidR="0081452F" w:rsidRPr="00C529CF" w:rsidRDefault="0081452F" w:rsidP="00C529CF">
      <w:pPr>
        <w:pStyle w:val="Sansinterligne"/>
        <w:jc w:val="both"/>
        <w:rPr>
          <w:b/>
          <w:u w:val="single"/>
        </w:rPr>
      </w:pPr>
      <w:r w:rsidRPr="00C529CF">
        <w:rPr>
          <w:b/>
          <w:u w:val="single"/>
        </w:rPr>
        <w:t>Modalités de Retrait</w:t>
      </w:r>
    </w:p>
    <w:p w14:paraId="5A6088E6" w14:textId="77777777" w:rsidR="0081452F" w:rsidRDefault="0081452F" w:rsidP="00C529CF">
      <w:pPr>
        <w:pStyle w:val="Sansinterligne"/>
        <w:jc w:val="both"/>
      </w:pPr>
      <w:r>
        <w:t>Le retrait des sacs s’effectuera à l’endroit précisé dans le présent règlement et pourra être modifié. Dans ce cas, une information sera effectuée sur tous les moyens de communication existant</w:t>
      </w:r>
      <w:r w:rsidR="00721904">
        <w:t xml:space="preserve">s </w:t>
      </w:r>
      <w:r>
        <w:t xml:space="preserve">sur la ville (site internet, </w:t>
      </w:r>
      <w:r w:rsidR="006E46F3">
        <w:t>F</w:t>
      </w:r>
      <w:r>
        <w:t xml:space="preserve">acebook, panneaux </w:t>
      </w:r>
      <w:r w:rsidR="006E46F3">
        <w:t>lumineux...</w:t>
      </w:r>
      <w:r>
        <w:t>)</w:t>
      </w:r>
    </w:p>
    <w:p w14:paraId="4470CA07" w14:textId="77777777" w:rsidR="0081452F" w:rsidRDefault="0081452F" w:rsidP="00C529CF">
      <w:pPr>
        <w:pStyle w:val="Sansinterligne"/>
        <w:jc w:val="both"/>
      </w:pPr>
      <w:r>
        <w:t>La présentation d’une pièce d’identité sera obligatoire pour chaque retrait.</w:t>
      </w:r>
    </w:p>
    <w:p w14:paraId="732354B2" w14:textId="63D9248F" w:rsidR="0055637A" w:rsidRDefault="0081452F" w:rsidP="0055637A">
      <w:pPr>
        <w:pStyle w:val="Sansinterligne"/>
        <w:jc w:val="both"/>
      </w:pPr>
      <w:r>
        <w:t xml:space="preserve">Il pourra être effectué le retrait des sacs pour une ou plusieurs personne (s) </w:t>
      </w:r>
      <w:r w:rsidR="00721904">
        <w:t>n</w:t>
      </w:r>
      <w:r>
        <w:t xml:space="preserve">e pouvant se déplacer, à condition de présenter une pièce d’identité de </w:t>
      </w:r>
      <w:r w:rsidR="00C529CF">
        <w:t xml:space="preserve">cette ou ces personne (s).  A cet effet, la pièce d’identité pourra être, outre l’original, une photocopie ou une photo présentée sur un téléphone portable. </w:t>
      </w:r>
      <w:r w:rsidR="0055637A">
        <w:t>La quantité totale annuelle de sacs devra être retirée en une seule fois.</w:t>
      </w:r>
    </w:p>
    <w:p w14:paraId="37A081E7" w14:textId="2D753750" w:rsidR="00721904" w:rsidRDefault="00721904" w:rsidP="00C529CF">
      <w:pPr>
        <w:pStyle w:val="Sansinterligne"/>
        <w:jc w:val="both"/>
        <w:rPr>
          <w:b/>
          <w:u w:val="single"/>
        </w:rPr>
      </w:pPr>
    </w:p>
    <w:p w14:paraId="23A44F97" w14:textId="77777777" w:rsidR="00C529CF" w:rsidRPr="00C529CF" w:rsidRDefault="00C529CF" w:rsidP="00C529CF">
      <w:pPr>
        <w:pStyle w:val="Sansinterligne"/>
        <w:jc w:val="both"/>
        <w:rPr>
          <w:b/>
          <w:u w:val="single"/>
        </w:rPr>
      </w:pPr>
      <w:r w:rsidRPr="00C529CF">
        <w:rPr>
          <w:b/>
          <w:u w:val="single"/>
        </w:rPr>
        <w:t>Divers / exclusion</w:t>
      </w:r>
    </w:p>
    <w:p w14:paraId="718E1112" w14:textId="77777777" w:rsidR="00C529CF" w:rsidRDefault="00C529CF" w:rsidP="00C529CF">
      <w:pPr>
        <w:pStyle w:val="Sansinterligne"/>
        <w:numPr>
          <w:ilvl w:val="0"/>
          <w:numId w:val="1"/>
        </w:numPr>
        <w:jc w:val="both"/>
      </w:pPr>
      <w:r>
        <w:t>L’utilisation des sacs à végétaux pour tout autre chose, comme par exemple les encombrants, entra</w:t>
      </w:r>
      <w:r w:rsidR="0041315B">
        <w:t>î</w:t>
      </w:r>
      <w:r>
        <w:t>nera une exclusion temporaire ou définitive de l’attribution des sacs.</w:t>
      </w:r>
    </w:p>
    <w:p w14:paraId="7231C8BC" w14:textId="77777777" w:rsidR="00C529CF" w:rsidRDefault="00C529CF" w:rsidP="00C529CF">
      <w:pPr>
        <w:pStyle w:val="Sansinterligne"/>
        <w:numPr>
          <w:ilvl w:val="0"/>
          <w:numId w:val="1"/>
        </w:numPr>
        <w:jc w:val="both"/>
      </w:pPr>
      <w:r>
        <w:t>Le non retrait des sacs pendant une durée de 2 ans entrainera la radiation du fichier.</w:t>
      </w:r>
    </w:p>
    <w:p w14:paraId="7AEED565" w14:textId="77777777" w:rsidR="00C529CF" w:rsidRDefault="00C529CF" w:rsidP="00C529CF">
      <w:pPr>
        <w:pStyle w:val="Sansinterligne"/>
        <w:numPr>
          <w:ilvl w:val="0"/>
          <w:numId w:val="1"/>
        </w:numPr>
        <w:jc w:val="both"/>
      </w:pPr>
      <w:r>
        <w:t>Pour les copropriétés, seul le représentant du syndic devra se présenter pour retirer les sacs, sous réserve de la présentation du règlement de copropriété précisant que l’entretien des espaces verts n’est pas prévu par le règlement. La superficie des espaces verts devra être justifiée.</w:t>
      </w:r>
    </w:p>
    <w:p w14:paraId="377D82B2" w14:textId="77777777" w:rsidR="00E06A8E" w:rsidRDefault="00E06A8E" w:rsidP="008777A6">
      <w:pPr>
        <w:pStyle w:val="Sansinterligne"/>
        <w:ind w:left="720"/>
        <w:jc w:val="both"/>
      </w:pPr>
    </w:p>
    <w:p w14:paraId="344DE4E0" w14:textId="77777777" w:rsidR="00E06A8E" w:rsidRDefault="00E06A8E" w:rsidP="00C529CF">
      <w:pPr>
        <w:pStyle w:val="Sansinterligne"/>
        <w:jc w:val="both"/>
      </w:pPr>
    </w:p>
    <w:p w14:paraId="2B523A1F" w14:textId="2C65CF1C" w:rsidR="00E06A8E" w:rsidRDefault="00E06A8E" w:rsidP="00C529CF">
      <w:pPr>
        <w:pStyle w:val="Sansinterligne"/>
        <w:jc w:val="both"/>
      </w:pPr>
    </w:p>
    <w:p w14:paraId="58C73798" w14:textId="77777777" w:rsidR="00963627" w:rsidRDefault="00963627" w:rsidP="00C529CF">
      <w:pPr>
        <w:pStyle w:val="Sansinterligne"/>
        <w:jc w:val="both"/>
      </w:pPr>
    </w:p>
    <w:p w14:paraId="0C8C7B73" w14:textId="77777777" w:rsidR="00E06A8E" w:rsidRPr="008777A6" w:rsidRDefault="00E06A8E" w:rsidP="00C529CF">
      <w:pPr>
        <w:pStyle w:val="Sansinterligne"/>
        <w:jc w:val="both"/>
        <w:rPr>
          <w:b/>
          <w:color w:val="FF0000"/>
          <w:sz w:val="26"/>
          <w:szCs w:val="26"/>
        </w:rPr>
      </w:pPr>
      <w:r w:rsidRPr="008777A6">
        <w:rPr>
          <w:b/>
          <w:color w:val="FF0000"/>
          <w:sz w:val="26"/>
          <w:szCs w:val="26"/>
        </w:rPr>
        <w:t>UNE SEULE DISTRIBUTION DANS L’ANNEE A L’UNE DES DATES CI DESSOUS</w:t>
      </w:r>
    </w:p>
    <w:p w14:paraId="0468A97F" w14:textId="77777777" w:rsidR="00E06A8E" w:rsidRPr="00590C61" w:rsidRDefault="00E06A8E" w:rsidP="00E06A8E">
      <w:pPr>
        <w:pStyle w:val="Sansinterligne"/>
        <w:jc w:val="both"/>
        <w:rPr>
          <w:sz w:val="20"/>
          <w:szCs w:val="20"/>
        </w:rPr>
      </w:pPr>
    </w:p>
    <w:p w14:paraId="3E3B21E3" w14:textId="77777777" w:rsidR="00E06A8E" w:rsidRPr="0055637A" w:rsidRDefault="00E06A8E" w:rsidP="00E06A8E">
      <w:pPr>
        <w:pStyle w:val="Sansinterligne"/>
        <w:jc w:val="both"/>
        <w:rPr>
          <w:rFonts w:cstheme="minorHAnsi"/>
          <w:b/>
          <w:u w:val="single"/>
        </w:rPr>
      </w:pPr>
      <w:r w:rsidRPr="0055637A">
        <w:rPr>
          <w:rFonts w:cstheme="minorHAnsi"/>
          <w:b/>
          <w:u w:val="single"/>
        </w:rPr>
        <w:t>(2 dates pour l’ensemble de l’année 2022)</w:t>
      </w:r>
    </w:p>
    <w:p w14:paraId="7D8FD681" w14:textId="77777777" w:rsidR="008777A6" w:rsidRPr="0055637A" w:rsidRDefault="008777A6" w:rsidP="00E06A8E">
      <w:pPr>
        <w:pStyle w:val="Sansinterligne"/>
        <w:jc w:val="both"/>
        <w:rPr>
          <w:rFonts w:cstheme="minorHAnsi"/>
          <w:b/>
          <w:u w:val="single"/>
        </w:rPr>
      </w:pPr>
    </w:p>
    <w:p w14:paraId="1225194A" w14:textId="77777777" w:rsidR="00E06A8E" w:rsidRPr="0055637A" w:rsidRDefault="00E06A8E" w:rsidP="00E06A8E">
      <w:pPr>
        <w:pStyle w:val="Sansinterligne"/>
        <w:numPr>
          <w:ilvl w:val="0"/>
          <w:numId w:val="1"/>
        </w:numPr>
        <w:jc w:val="both"/>
        <w:rPr>
          <w:rFonts w:cstheme="minorHAnsi"/>
        </w:rPr>
      </w:pPr>
      <w:r w:rsidRPr="0055637A">
        <w:rPr>
          <w:rFonts w:cstheme="minorHAnsi"/>
        </w:rPr>
        <w:t>Le samedi 19 mars 2022</w:t>
      </w:r>
    </w:p>
    <w:p w14:paraId="3447DA44" w14:textId="77777777" w:rsidR="00E06A8E" w:rsidRPr="0055637A" w:rsidRDefault="00E06A8E" w:rsidP="00E06A8E">
      <w:pPr>
        <w:pStyle w:val="Sansinterligne"/>
        <w:jc w:val="both"/>
        <w:rPr>
          <w:rFonts w:cstheme="minorHAnsi"/>
        </w:rPr>
      </w:pPr>
      <w:r w:rsidRPr="0055637A">
        <w:rPr>
          <w:rFonts w:cstheme="minorHAnsi"/>
        </w:rPr>
        <w:t>De 9h à 12 heures et de 13h à 16 heures au Marché couvert</w:t>
      </w:r>
    </w:p>
    <w:p w14:paraId="438D26E3" w14:textId="77777777" w:rsidR="00E06A8E" w:rsidRPr="0055637A" w:rsidRDefault="00E06A8E" w:rsidP="00E06A8E">
      <w:pPr>
        <w:pStyle w:val="Sansinterligne"/>
        <w:jc w:val="both"/>
        <w:rPr>
          <w:rFonts w:cstheme="minorHAnsi"/>
        </w:rPr>
      </w:pPr>
    </w:p>
    <w:p w14:paraId="1919B78C" w14:textId="77777777" w:rsidR="00E06A8E" w:rsidRPr="0055637A" w:rsidRDefault="00E06A8E" w:rsidP="00E06A8E">
      <w:pPr>
        <w:pStyle w:val="Sansinterligne"/>
        <w:jc w:val="both"/>
        <w:rPr>
          <w:rFonts w:cstheme="minorHAnsi"/>
        </w:rPr>
      </w:pPr>
      <w:r w:rsidRPr="0055637A">
        <w:rPr>
          <w:rFonts w:cstheme="minorHAnsi"/>
        </w:rPr>
        <w:t>Une 2</w:t>
      </w:r>
      <w:r w:rsidRPr="0055637A">
        <w:rPr>
          <w:rFonts w:cstheme="minorHAnsi"/>
          <w:vertAlign w:val="superscript"/>
        </w:rPr>
        <w:t>ème</w:t>
      </w:r>
      <w:r w:rsidRPr="0055637A">
        <w:rPr>
          <w:rFonts w:cstheme="minorHAnsi"/>
        </w:rPr>
        <w:t xml:space="preserve"> distribution exceptionnelle se déroulera :</w:t>
      </w:r>
    </w:p>
    <w:p w14:paraId="0AA32A9D" w14:textId="77777777" w:rsidR="00E06A8E" w:rsidRPr="0055637A" w:rsidRDefault="00E06A8E" w:rsidP="00E06A8E">
      <w:pPr>
        <w:pStyle w:val="Sansinterligne"/>
        <w:jc w:val="both"/>
        <w:rPr>
          <w:rFonts w:cstheme="minorHAnsi"/>
        </w:rPr>
      </w:pPr>
    </w:p>
    <w:p w14:paraId="30A677B7" w14:textId="5C95E9BA" w:rsidR="00E06A8E" w:rsidRPr="0055637A" w:rsidRDefault="00E06A8E" w:rsidP="00E06A8E">
      <w:pPr>
        <w:pStyle w:val="Sansinterligne"/>
        <w:numPr>
          <w:ilvl w:val="0"/>
          <w:numId w:val="1"/>
        </w:numPr>
        <w:jc w:val="both"/>
        <w:rPr>
          <w:rFonts w:cstheme="minorHAnsi"/>
        </w:rPr>
      </w:pPr>
      <w:r w:rsidRPr="0055637A">
        <w:rPr>
          <w:rFonts w:cstheme="minorHAnsi"/>
        </w:rPr>
        <w:t xml:space="preserve">Le mercredi </w:t>
      </w:r>
      <w:r w:rsidR="00B6084A">
        <w:rPr>
          <w:rFonts w:cstheme="minorHAnsi"/>
        </w:rPr>
        <w:t>30</w:t>
      </w:r>
      <w:r w:rsidRPr="0055637A">
        <w:rPr>
          <w:rFonts w:cstheme="minorHAnsi"/>
        </w:rPr>
        <w:t xml:space="preserve"> mars 2022</w:t>
      </w:r>
    </w:p>
    <w:p w14:paraId="7D4B8789" w14:textId="77777777" w:rsidR="00E06A8E" w:rsidRPr="0055637A" w:rsidRDefault="00E06A8E" w:rsidP="00E06A8E">
      <w:pPr>
        <w:pStyle w:val="Sansinterligne"/>
        <w:jc w:val="both"/>
        <w:rPr>
          <w:rFonts w:cstheme="minorHAnsi"/>
        </w:rPr>
      </w:pPr>
      <w:r w:rsidRPr="0055637A">
        <w:rPr>
          <w:rFonts w:cstheme="minorHAnsi"/>
        </w:rPr>
        <w:t>De 9h à 12 heures et de 13h à 16 heures au Marché couvert</w:t>
      </w:r>
    </w:p>
    <w:p w14:paraId="559B8DBA" w14:textId="77777777" w:rsidR="00E06A8E" w:rsidRPr="0055637A" w:rsidRDefault="00E06A8E" w:rsidP="00E06A8E">
      <w:pPr>
        <w:pStyle w:val="Sansinterligne"/>
        <w:jc w:val="both"/>
        <w:rPr>
          <w:rFonts w:cstheme="minorHAnsi"/>
        </w:rPr>
      </w:pPr>
    </w:p>
    <w:p w14:paraId="4B98F542" w14:textId="77777777" w:rsidR="00E06A8E" w:rsidRPr="0055637A" w:rsidRDefault="00E06A8E" w:rsidP="00E06A8E">
      <w:pPr>
        <w:pStyle w:val="Sansinterligne"/>
        <w:jc w:val="both"/>
        <w:rPr>
          <w:rFonts w:cstheme="minorHAnsi"/>
        </w:rPr>
      </w:pPr>
      <w:r w:rsidRPr="0055637A">
        <w:rPr>
          <w:rFonts w:cstheme="minorHAnsi"/>
        </w:rPr>
        <w:t>Il ne sera pas possible de retirer des sacs en dehors de ces périodes.</w:t>
      </w:r>
    </w:p>
    <w:p w14:paraId="4605B2E7" w14:textId="77777777" w:rsidR="00E06A8E" w:rsidRPr="0055637A" w:rsidRDefault="00E06A8E" w:rsidP="00E06A8E">
      <w:pPr>
        <w:pStyle w:val="Sansinterligne"/>
        <w:jc w:val="both"/>
        <w:rPr>
          <w:rFonts w:cstheme="minorHAnsi"/>
        </w:rPr>
      </w:pPr>
    </w:p>
    <w:p w14:paraId="63AD1E29" w14:textId="77777777" w:rsidR="00E06A8E" w:rsidRPr="009C729E" w:rsidRDefault="00E06A8E" w:rsidP="00E06A8E">
      <w:pPr>
        <w:pStyle w:val="Sansinterligne"/>
        <w:jc w:val="both"/>
        <w:rPr>
          <w:rFonts w:cstheme="minorHAnsi"/>
          <w:b/>
          <w:color w:val="FF0000"/>
          <w:u w:val="single"/>
        </w:rPr>
      </w:pPr>
      <w:r w:rsidRPr="009C729E">
        <w:rPr>
          <w:rFonts w:cstheme="minorHAnsi"/>
          <w:b/>
          <w:color w:val="FF0000"/>
          <w:u w:val="single"/>
        </w:rPr>
        <w:t>Quantité annuelle distribuée</w:t>
      </w:r>
    </w:p>
    <w:p w14:paraId="036AE75C" w14:textId="77777777" w:rsidR="00E06A8E" w:rsidRPr="0055637A" w:rsidRDefault="00E06A8E" w:rsidP="00E06A8E">
      <w:pPr>
        <w:pStyle w:val="Sansinterligne"/>
        <w:jc w:val="both"/>
        <w:rPr>
          <w:rFonts w:cstheme="minorHAnsi"/>
        </w:rPr>
      </w:pPr>
    </w:p>
    <w:p w14:paraId="373A6D71" w14:textId="77777777" w:rsidR="00E06A8E" w:rsidRPr="0055637A" w:rsidRDefault="00E06A8E" w:rsidP="00E06A8E">
      <w:pPr>
        <w:pStyle w:val="Sansinterligne"/>
        <w:jc w:val="both"/>
        <w:rPr>
          <w:rFonts w:cstheme="minorHAnsi"/>
        </w:rPr>
      </w:pPr>
      <w:r w:rsidRPr="0055637A">
        <w:rPr>
          <w:rFonts w:cstheme="minorHAnsi"/>
        </w:rPr>
        <w:t xml:space="preserve">Nombre total </w:t>
      </w:r>
      <w:r w:rsidRPr="0055637A">
        <w:rPr>
          <w:rFonts w:cstheme="minorHAnsi"/>
          <w:b/>
        </w:rPr>
        <w:t>annuel</w:t>
      </w:r>
      <w:r w:rsidRPr="0055637A">
        <w:rPr>
          <w:rFonts w:cstheme="minorHAnsi"/>
        </w:rPr>
        <w:t xml:space="preserve"> de sacs distribués :</w:t>
      </w:r>
    </w:p>
    <w:p w14:paraId="57856AA8" w14:textId="77777777" w:rsidR="00E06A8E" w:rsidRPr="0055637A" w:rsidRDefault="00E06A8E" w:rsidP="00E06A8E">
      <w:pPr>
        <w:pStyle w:val="Sansinterligne"/>
        <w:numPr>
          <w:ilvl w:val="0"/>
          <w:numId w:val="1"/>
        </w:numPr>
        <w:jc w:val="both"/>
        <w:rPr>
          <w:rFonts w:cstheme="minorHAnsi"/>
        </w:rPr>
      </w:pPr>
      <w:r w:rsidRPr="0055637A">
        <w:rPr>
          <w:rFonts w:cstheme="minorHAnsi"/>
        </w:rPr>
        <w:t>Jusqu’à 100 m2 : 10 sacs</w:t>
      </w:r>
    </w:p>
    <w:p w14:paraId="34598A5F" w14:textId="77777777" w:rsidR="00E06A8E" w:rsidRPr="0055637A" w:rsidRDefault="00E06A8E" w:rsidP="00E06A8E">
      <w:pPr>
        <w:pStyle w:val="Sansinterligne"/>
        <w:numPr>
          <w:ilvl w:val="0"/>
          <w:numId w:val="1"/>
        </w:numPr>
        <w:jc w:val="both"/>
        <w:rPr>
          <w:rFonts w:cstheme="minorHAnsi"/>
        </w:rPr>
      </w:pPr>
      <w:r w:rsidRPr="0055637A">
        <w:rPr>
          <w:rFonts w:cstheme="minorHAnsi"/>
        </w:rPr>
        <w:t>De 101 m2 à 200m2 : 20 sacs</w:t>
      </w:r>
    </w:p>
    <w:p w14:paraId="6A1E2218" w14:textId="77777777" w:rsidR="00E06A8E" w:rsidRPr="0055637A" w:rsidRDefault="00E06A8E" w:rsidP="00E06A8E">
      <w:pPr>
        <w:pStyle w:val="Sansinterligne"/>
        <w:numPr>
          <w:ilvl w:val="0"/>
          <w:numId w:val="1"/>
        </w:numPr>
        <w:jc w:val="both"/>
        <w:rPr>
          <w:rFonts w:cstheme="minorHAnsi"/>
        </w:rPr>
      </w:pPr>
      <w:r w:rsidRPr="0055637A">
        <w:rPr>
          <w:rFonts w:cstheme="minorHAnsi"/>
        </w:rPr>
        <w:t>De 201 m2 à 300m2 : 30 sacs</w:t>
      </w:r>
    </w:p>
    <w:p w14:paraId="210EECC7" w14:textId="13E4E5AE" w:rsidR="00E06A8E" w:rsidRPr="0055637A" w:rsidRDefault="00E06A8E" w:rsidP="00E06A8E">
      <w:pPr>
        <w:pStyle w:val="Sansinterligne"/>
        <w:numPr>
          <w:ilvl w:val="0"/>
          <w:numId w:val="1"/>
        </w:numPr>
        <w:jc w:val="both"/>
        <w:rPr>
          <w:rFonts w:cstheme="minorHAnsi"/>
        </w:rPr>
      </w:pPr>
      <w:r w:rsidRPr="0055637A">
        <w:rPr>
          <w:rFonts w:cstheme="minorHAnsi"/>
        </w:rPr>
        <w:t xml:space="preserve">De </w:t>
      </w:r>
      <w:r w:rsidR="00E46080">
        <w:rPr>
          <w:rFonts w:cstheme="minorHAnsi"/>
        </w:rPr>
        <w:t>3</w:t>
      </w:r>
      <w:r w:rsidRPr="0055637A">
        <w:rPr>
          <w:rFonts w:cstheme="minorHAnsi"/>
        </w:rPr>
        <w:t>01 m2 à 400m2 : 40 sacs</w:t>
      </w:r>
    </w:p>
    <w:p w14:paraId="549E6403" w14:textId="77777777" w:rsidR="00E06A8E" w:rsidRPr="0055637A" w:rsidRDefault="00E06A8E" w:rsidP="00E06A8E">
      <w:pPr>
        <w:pStyle w:val="Sansinterligne"/>
        <w:numPr>
          <w:ilvl w:val="0"/>
          <w:numId w:val="1"/>
        </w:numPr>
        <w:jc w:val="both"/>
        <w:rPr>
          <w:rFonts w:cstheme="minorHAnsi"/>
        </w:rPr>
      </w:pPr>
      <w:r w:rsidRPr="0055637A">
        <w:rPr>
          <w:rFonts w:cstheme="minorHAnsi"/>
        </w:rPr>
        <w:t>De 401 m2 à 700m2 : 50 sacs</w:t>
      </w:r>
    </w:p>
    <w:p w14:paraId="5B6F9923" w14:textId="77777777" w:rsidR="00E06A8E" w:rsidRPr="0055637A" w:rsidRDefault="00E06A8E" w:rsidP="00E06A8E">
      <w:pPr>
        <w:pStyle w:val="Sansinterligne"/>
        <w:numPr>
          <w:ilvl w:val="0"/>
          <w:numId w:val="1"/>
        </w:numPr>
        <w:jc w:val="both"/>
        <w:rPr>
          <w:rFonts w:cstheme="minorHAnsi"/>
        </w:rPr>
      </w:pPr>
      <w:r w:rsidRPr="0055637A">
        <w:rPr>
          <w:rFonts w:cstheme="minorHAnsi"/>
        </w:rPr>
        <w:t>Au-delà de 700 m2 : 60 sacs</w:t>
      </w:r>
    </w:p>
    <w:p w14:paraId="6352A995" w14:textId="77777777" w:rsidR="008777A6" w:rsidRPr="0055637A" w:rsidRDefault="008777A6" w:rsidP="008777A6">
      <w:pPr>
        <w:pStyle w:val="Sansinterligne"/>
        <w:ind w:left="720"/>
        <w:jc w:val="both"/>
        <w:rPr>
          <w:rFonts w:cstheme="minorHAnsi"/>
        </w:rPr>
      </w:pPr>
    </w:p>
    <w:p w14:paraId="7540991C" w14:textId="77777777" w:rsidR="008777A6" w:rsidRPr="0055637A" w:rsidRDefault="008777A6" w:rsidP="008777A6">
      <w:pPr>
        <w:pStyle w:val="Sansinterligne"/>
        <w:ind w:left="720"/>
        <w:jc w:val="both"/>
        <w:rPr>
          <w:rFonts w:cstheme="minorHAnsi"/>
        </w:rPr>
      </w:pPr>
    </w:p>
    <w:p w14:paraId="4A3EBB29" w14:textId="77777777" w:rsidR="008777A6" w:rsidRPr="0055637A" w:rsidRDefault="008777A6" w:rsidP="008777A6">
      <w:pPr>
        <w:pStyle w:val="Sansinterligne"/>
        <w:ind w:left="720"/>
        <w:jc w:val="both"/>
        <w:rPr>
          <w:rFonts w:cstheme="minorHAnsi"/>
        </w:rPr>
      </w:pPr>
    </w:p>
    <w:p w14:paraId="639EF4A0" w14:textId="0E9B46B7" w:rsidR="00E06A8E" w:rsidRPr="0055637A" w:rsidRDefault="008777A6" w:rsidP="008777A6">
      <w:pPr>
        <w:pStyle w:val="Sansinterligne"/>
        <w:jc w:val="both"/>
        <w:rPr>
          <w:rFonts w:cstheme="minorHAnsi"/>
          <w:b/>
        </w:rPr>
      </w:pPr>
      <w:r w:rsidRPr="0055637A">
        <w:rPr>
          <w:rFonts w:cstheme="minorHAnsi"/>
          <w:b/>
        </w:rPr>
        <w:t>L</w:t>
      </w:r>
      <w:r w:rsidR="00E06A8E" w:rsidRPr="0055637A">
        <w:rPr>
          <w:rFonts w:cstheme="minorHAnsi"/>
          <w:b/>
        </w:rPr>
        <w:t xml:space="preserve">a municipalité vous remercie pour votre collaboration à ces nouvelles modalités qui contribueront à œuvrer en faveur </w:t>
      </w:r>
      <w:r w:rsidR="0055637A" w:rsidRPr="0055637A">
        <w:rPr>
          <w:rFonts w:cstheme="minorHAnsi"/>
          <w:b/>
        </w:rPr>
        <w:t xml:space="preserve">du développement durable </w:t>
      </w:r>
      <w:r w:rsidR="00E06A8E" w:rsidRPr="0055637A">
        <w:rPr>
          <w:rFonts w:cstheme="minorHAnsi"/>
          <w:b/>
        </w:rPr>
        <w:t>sur notre commune.</w:t>
      </w:r>
    </w:p>
    <w:p w14:paraId="641B8B12" w14:textId="77777777" w:rsidR="00E06A8E" w:rsidRPr="00844D4D" w:rsidRDefault="00E06A8E" w:rsidP="00C529CF">
      <w:pPr>
        <w:pStyle w:val="Sansinterligne"/>
        <w:jc w:val="both"/>
      </w:pPr>
    </w:p>
    <w:sectPr w:rsidR="00E06A8E" w:rsidRPr="00844D4D" w:rsidSect="00480C2D">
      <w:headerReference w:type="default" r:id="rId8"/>
      <w:pgSz w:w="11906" w:h="16838"/>
      <w:pgMar w:top="426" w:right="1077" w:bottom="1440" w:left="1077"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B75B" w14:textId="77777777" w:rsidR="00FF7B1A" w:rsidRDefault="00FF7B1A" w:rsidP="00480C2D">
      <w:pPr>
        <w:spacing w:after="0" w:line="240" w:lineRule="auto"/>
      </w:pPr>
      <w:r>
        <w:separator/>
      </w:r>
    </w:p>
  </w:endnote>
  <w:endnote w:type="continuationSeparator" w:id="0">
    <w:p w14:paraId="73A2903C" w14:textId="77777777" w:rsidR="00FF7B1A" w:rsidRDefault="00FF7B1A" w:rsidP="0048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7DBD" w14:textId="77777777" w:rsidR="00FF7B1A" w:rsidRDefault="00FF7B1A" w:rsidP="00480C2D">
      <w:pPr>
        <w:spacing w:after="0" w:line="240" w:lineRule="auto"/>
      </w:pPr>
      <w:r>
        <w:separator/>
      </w:r>
    </w:p>
  </w:footnote>
  <w:footnote w:type="continuationSeparator" w:id="0">
    <w:p w14:paraId="0A004265" w14:textId="77777777" w:rsidR="00FF7B1A" w:rsidRDefault="00FF7B1A" w:rsidP="0048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F23" w14:textId="77777777" w:rsidR="00480C2D" w:rsidRDefault="00480C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085"/>
    <w:multiLevelType w:val="hybridMultilevel"/>
    <w:tmpl w:val="162E2648"/>
    <w:lvl w:ilvl="0" w:tplc="E33E3F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4D4D"/>
    <w:rsid w:val="000E7D27"/>
    <w:rsid w:val="001715BA"/>
    <w:rsid w:val="0021489B"/>
    <w:rsid w:val="00234C62"/>
    <w:rsid w:val="00264044"/>
    <w:rsid w:val="002B0289"/>
    <w:rsid w:val="003C0EE9"/>
    <w:rsid w:val="0041315B"/>
    <w:rsid w:val="004738D7"/>
    <w:rsid w:val="00480C2D"/>
    <w:rsid w:val="004D75DB"/>
    <w:rsid w:val="004E2FA1"/>
    <w:rsid w:val="0055637A"/>
    <w:rsid w:val="00590C61"/>
    <w:rsid w:val="005D2ECB"/>
    <w:rsid w:val="006022E6"/>
    <w:rsid w:val="0064597F"/>
    <w:rsid w:val="00675C9E"/>
    <w:rsid w:val="006E46F3"/>
    <w:rsid w:val="00721904"/>
    <w:rsid w:val="0081452F"/>
    <w:rsid w:val="00844D4D"/>
    <w:rsid w:val="008777A6"/>
    <w:rsid w:val="00963627"/>
    <w:rsid w:val="009C729E"/>
    <w:rsid w:val="009D1928"/>
    <w:rsid w:val="00A37571"/>
    <w:rsid w:val="00A618B6"/>
    <w:rsid w:val="00B6084A"/>
    <w:rsid w:val="00C422C6"/>
    <w:rsid w:val="00C529CF"/>
    <w:rsid w:val="00CA48A0"/>
    <w:rsid w:val="00D61449"/>
    <w:rsid w:val="00E06A8E"/>
    <w:rsid w:val="00E46080"/>
    <w:rsid w:val="00ED5E5C"/>
    <w:rsid w:val="00F01369"/>
    <w:rsid w:val="00FE5496"/>
    <w:rsid w:val="00FF7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0065"/>
  <w15:docId w15:val="{A8046F5C-802C-4A4B-9260-AFE27F49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4D4D"/>
    <w:pPr>
      <w:spacing w:after="0" w:line="240" w:lineRule="auto"/>
    </w:pPr>
  </w:style>
  <w:style w:type="paragraph" w:styleId="Textedebulles">
    <w:name w:val="Balloon Text"/>
    <w:basedOn w:val="Normal"/>
    <w:link w:val="TextedebullesCar"/>
    <w:uiPriority w:val="99"/>
    <w:semiHidden/>
    <w:unhideWhenUsed/>
    <w:rsid w:val="002B02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289"/>
    <w:rPr>
      <w:rFonts w:ascii="Tahoma" w:hAnsi="Tahoma" w:cs="Tahoma"/>
      <w:sz w:val="16"/>
      <w:szCs w:val="16"/>
    </w:rPr>
  </w:style>
  <w:style w:type="paragraph" w:styleId="En-tte">
    <w:name w:val="header"/>
    <w:basedOn w:val="Normal"/>
    <w:link w:val="En-tteCar"/>
    <w:uiPriority w:val="99"/>
    <w:unhideWhenUsed/>
    <w:rsid w:val="00480C2D"/>
    <w:pPr>
      <w:tabs>
        <w:tab w:val="center" w:pos="4536"/>
        <w:tab w:val="right" w:pos="9072"/>
      </w:tabs>
      <w:spacing w:after="0" w:line="240" w:lineRule="auto"/>
    </w:pPr>
  </w:style>
  <w:style w:type="character" w:customStyle="1" w:styleId="En-tteCar">
    <w:name w:val="En-tête Car"/>
    <w:basedOn w:val="Policepardfaut"/>
    <w:link w:val="En-tte"/>
    <w:uiPriority w:val="99"/>
    <w:rsid w:val="00480C2D"/>
  </w:style>
  <w:style w:type="paragraph" w:styleId="Pieddepage">
    <w:name w:val="footer"/>
    <w:basedOn w:val="Normal"/>
    <w:link w:val="PieddepageCar"/>
    <w:uiPriority w:val="99"/>
    <w:unhideWhenUsed/>
    <w:rsid w:val="00480C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Frédéric Cafarella</cp:lastModifiedBy>
  <cp:revision>6</cp:revision>
  <cp:lastPrinted>2021-06-10T12:34:00Z</cp:lastPrinted>
  <dcterms:created xsi:type="dcterms:W3CDTF">2021-11-16T14:31:00Z</dcterms:created>
  <dcterms:modified xsi:type="dcterms:W3CDTF">2021-12-01T09:21:00Z</dcterms:modified>
</cp:coreProperties>
</file>